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C5A8" w14:textId="77777777" w:rsidR="00CA20F1" w:rsidRPr="00866294" w:rsidRDefault="00B403F2" w:rsidP="00557FB8">
      <w:pPr>
        <w:rPr>
          <w:rFonts w:ascii="Verdana" w:hAnsi="Verdana"/>
          <w:b/>
          <w:sz w:val="20"/>
          <w:szCs w:val="20"/>
        </w:rPr>
      </w:pPr>
      <w:r w:rsidRPr="00866294">
        <w:rPr>
          <w:rFonts w:ascii="Verdana" w:hAnsi="Verdana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7381B" wp14:editId="09C3EA3F">
                <wp:simplePos x="0" y="0"/>
                <wp:positionH relativeFrom="column">
                  <wp:posOffset>2945130</wp:posOffset>
                </wp:positionH>
                <wp:positionV relativeFrom="paragraph">
                  <wp:posOffset>159385</wp:posOffset>
                </wp:positionV>
                <wp:extent cx="3284220" cy="845820"/>
                <wp:effectExtent l="0" t="0" r="17780" b="1778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3C748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38070" w14:textId="4DC9823C" w:rsidR="00192308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1</w:t>
                            </w:r>
                            <w:r w:rsidRPr="002D6952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Call of the INTERREG V-A </w:t>
                            </w:r>
                          </w:p>
                          <w:p w14:paraId="4AF3011C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Latvia-Lithuania Programme 2014-2020</w:t>
                            </w:r>
                          </w:p>
                          <w:p w14:paraId="677E6064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8"/>
                                <w:szCs w:val="28"/>
                              </w:rPr>
                            </w:pPr>
                          </w:p>
                          <w:p w14:paraId="7644D8A2" w14:textId="77777777" w:rsidR="00192308" w:rsidRPr="00AA01E7" w:rsidRDefault="00192308" w:rsidP="004A42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7381B" id="AutoShape 2" o:spid="_x0000_s1026" style="position:absolute;margin-left:231.9pt;margin-top:12.55pt;width:258.6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" fillcolor="white [3201]" strokecolor="#3c7486" strokeweight="2.5pt">
                <v:textbox>
                  <w:txbxContent>
                    <w:p w14:paraId="16D38070" w14:textId="4DC9823C" w:rsidR="00192308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1</w:t>
                      </w:r>
                      <w:r w:rsidRPr="002D6952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</w:t>
                      </w:r>
                      <w:r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Call of the INTERREG V-A </w:t>
                      </w:r>
                    </w:p>
                    <w:p w14:paraId="4AF3011C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Latvia-Lithuania Programme 2014-2020</w:t>
                      </w:r>
                    </w:p>
                    <w:p w14:paraId="677E6064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8"/>
                          <w:szCs w:val="28"/>
                        </w:rPr>
                      </w:pPr>
                    </w:p>
                    <w:p w14:paraId="7644D8A2" w14:textId="77777777" w:rsidR="00192308" w:rsidRPr="00AA01E7" w:rsidRDefault="00192308" w:rsidP="004A42F6">
                      <w:pPr>
                        <w:spacing w:after="0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A42F6" w:rsidRPr="00866294">
        <w:rPr>
          <w:rFonts w:ascii="Verdana" w:hAnsi="Verdana"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50696926" wp14:editId="76F3C0C0">
            <wp:simplePos x="0" y="0"/>
            <wp:positionH relativeFrom="column">
              <wp:posOffset>-190500</wp:posOffset>
            </wp:positionH>
            <wp:positionV relativeFrom="paragraph">
              <wp:posOffset>167005</wp:posOffset>
            </wp:positionV>
            <wp:extent cx="2903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97" y="21000"/>
                <wp:lineTo x="2139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FC032" w14:textId="77777777" w:rsidR="00192308" w:rsidRDefault="00192308" w:rsidP="00443F68">
      <w:pPr>
        <w:rPr>
          <w:rFonts w:ascii="Arial" w:hAnsi="Arial" w:cs="Arial"/>
          <w:b/>
          <w:color w:val="3C7486"/>
          <w:sz w:val="24"/>
          <w:szCs w:val="20"/>
        </w:rPr>
      </w:pPr>
    </w:p>
    <w:p w14:paraId="7B344245" w14:textId="77777777" w:rsidR="008D62DC" w:rsidRPr="006F5752" w:rsidRDefault="008D62DC" w:rsidP="002D6952">
      <w:pPr>
        <w:jc w:val="center"/>
        <w:rPr>
          <w:rFonts w:ascii="Arial" w:hAnsi="Arial" w:cs="Arial"/>
          <w:b/>
          <w:color w:val="3C7486"/>
          <w:sz w:val="24"/>
          <w:szCs w:val="24"/>
        </w:rPr>
      </w:pPr>
      <w:r w:rsidRPr="006F5752">
        <w:rPr>
          <w:rFonts w:ascii="Arial" w:hAnsi="Arial" w:cs="Arial"/>
          <w:b/>
          <w:color w:val="3C7486"/>
          <w:sz w:val="24"/>
          <w:szCs w:val="24"/>
        </w:rPr>
        <w:t>LLI-110 Self-service libraries for different generations</w:t>
      </w:r>
    </w:p>
    <w:p w14:paraId="106C4A40" w14:textId="35B74A6F" w:rsidR="00192308" w:rsidRPr="006F5752" w:rsidRDefault="00DE2497" w:rsidP="00192308">
      <w:pPr>
        <w:spacing w:after="0"/>
        <w:jc w:val="center"/>
        <w:rPr>
          <w:rFonts w:ascii="Arial" w:hAnsi="Arial" w:cs="Arial"/>
          <w:b/>
          <w:color w:val="0A3399"/>
          <w:sz w:val="24"/>
          <w:szCs w:val="24"/>
        </w:rPr>
      </w:pPr>
      <w:r>
        <w:rPr>
          <w:rFonts w:ascii="Arial" w:hAnsi="Arial" w:cs="Arial"/>
          <w:b/>
          <w:color w:val="0A3399"/>
          <w:sz w:val="24"/>
          <w:szCs w:val="24"/>
        </w:rPr>
        <w:t>The Interactive Game Opening Event</w:t>
      </w:r>
    </w:p>
    <w:p w14:paraId="1EDF42CF" w14:textId="77777777" w:rsidR="00CD0F77" w:rsidRPr="006F5752" w:rsidRDefault="00CD0F77" w:rsidP="00CD0F77">
      <w:pPr>
        <w:jc w:val="center"/>
        <w:rPr>
          <w:rFonts w:ascii="Arial" w:hAnsi="Arial" w:cs="Arial"/>
          <w:b/>
          <w:color w:val="0A3399"/>
          <w:sz w:val="24"/>
          <w:szCs w:val="24"/>
        </w:rPr>
      </w:pPr>
      <w:r w:rsidRPr="006F5752">
        <w:rPr>
          <w:rFonts w:ascii="Arial" w:hAnsi="Arial" w:cs="Arial"/>
          <w:b/>
          <w:color w:val="0A3399"/>
          <w:sz w:val="24"/>
          <w:szCs w:val="24"/>
        </w:rPr>
        <w:t>AGENDA</w:t>
      </w:r>
    </w:p>
    <w:p w14:paraId="7612CED8" w14:textId="07996B40" w:rsidR="008A61EE" w:rsidRPr="00192308" w:rsidRDefault="00192308" w:rsidP="00192308">
      <w:pPr>
        <w:spacing w:after="0"/>
        <w:ind w:firstLine="720"/>
        <w:rPr>
          <w:rFonts w:ascii="Arial" w:hAnsi="Arial" w:cs="Arial"/>
        </w:rPr>
      </w:pPr>
      <w:r w:rsidRPr="00192308">
        <w:rPr>
          <w:rFonts w:ascii="Arial" w:hAnsi="Arial" w:cs="Arial"/>
        </w:rPr>
        <w:t xml:space="preserve">Date: </w:t>
      </w:r>
      <w:r w:rsidR="00AA6E22">
        <w:rPr>
          <w:rFonts w:ascii="Arial" w:hAnsi="Arial" w:cs="Arial"/>
        </w:rPr>
        <w:t>23rd</w:t>
      </w:r>
      <w:r w:rsidR="00FF7F26">
        <w:rPr>
          <w:rFonts w:ascii="Arial" w:hAnsi="Arial" w:cs="Arial"/>
        </w:rPr>
        <w:t xml:space="preserve"> </w:t>
      </w:r>
      <w:r w:rsidR="002D6952" w:rsidRPr="00192308">
        <w:rPr>
          <w:rFonts w:ascii="Arial" w:hAnsi="Arial" w:cs="Arial"/>
        </w:rPr>
        <w:t>May</w:t>
      </w:r>
      <w:r w:rsidR="000D6621" w:rsidRPr="00192308">
        <w:rPr>
          <w:rFonts w:ascii="Arial" w:hAnsi="Arial" w:cs="Arial"/>
        </w:rPr>
        <w:t xml:space="preserve"> 201</w:t>
      </w:r>
      <w:r w:rsidR="00FF7F26">
        <w:rPr>
          <w:rFonts w:ascii="Arial" w:hAnsi="Arial" w:cs="Arial"/>
        </w:rPr>
        <w:t>8</w:t>
      </w:r>
    </w:p>
    <w:p w14:paraId="524C04AA" w14:textId="1CDAEE3B" w:rsidR="00FF7F26" w:rsidRPr="00192308" w:rsidRDefault="008D62DC" w:rsidP="00443F68">
      <w:pPr>
        <w:spacing w:after="0"/>
        <w:ind w:firstLine="720"/>
        <w:rPr>
          <w:rFonts w:ascii="Arial" w:hAnsi="Arial" w:cs="Arial"/>
        </w:rPr>
      </w:pPr>
      <w:r w:rsidRPr="00192308">
        <w:rPr>
          <w:rFonts w:ascii="Arial" w:hAnsi="Arial" w:cs="Arial"/>
        </w:rPr>
        <w:t>V</w:t>
      </w:r>
      <w:r w:rsidR="00040D85" w:rsidRPr="00192308">
        <w:rPr>
          <w:rFonts w:ascii="Arial" w:hAnsi="Arial" w:cs="Arial"/>
        </w:rPr>
        <w:t>enue:</w:t>
      </w:r>
      <w:r w:rsidR="00AA6E22">
        <w:rPr>
          <w:rFonts w:ascii="Arial" w:hAnsi="Arial" w:cs="Arial"/>
        </w:rPr>
        <w:t xml:space="preserve"> Jelgava City Library, </w:t>
      </w:r>
      <w:proofErr w:type="spellStart"/>
      <w:r w:rsidR="00AA6E22">
        <w:rPr>
          <w:rFonts w:ascii="Arial" w:hAnsi="Arial" w:cs="Arial"/>
        </w:rPr>
        <w:t>Akademijas</w:t>
      </w:r>
      <w:proofErr w:type="spellEnd"/>
      <w:r w:rsidR="00AA6E22">
        <w:rPr>
          <w:rFonts w:ascii="Arial" w:hAnsi="Arial" w:cs="Arial"/>
        </w:rPr>
        <w:t xml:space="preserve"> street 25, Jelgava</w:t>
      </w:r>
    </w:p>
    <w:tbl>
      <w:tblPr>
        <w:tblStyle w:val="GridTable1Light-Accent11"/>
        <w:tblpPr w:leftFromText="180" w:rightFromText="180" w:vertAnchor="text" w:horzAnchor="margin" w:tblpXSpec="right" w:tblpY="516"/>
        <w:tblW w:w="9418" w:type="dxa"/>
        <w:tblLook w:val="04A0" w:firstRow="1" w:lastRow="0" w:firstColumn="1" w:lastColumn="0" w:noHBand="0" w:noVBand="1"/>
      </w:tblPr>
      <w:tblGrid>
        <w:gridCol w:w="1850"/>
        <w:gridCol w:w="7568"/>
      </w:tblGrid>
      <w:tr w:rsidR="004042FE" w:rsidRPr="00192308" w14:paraId="23491036" w14:textId="77777777" w:rsidTr="00443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  <w:vAlign w:val="center"/>
          </w:tcPr>
          <w:p w14:paraId="78D46CF5" w14:textId="31C8B2A7" w:rsidR="004042FE" w:rsidRPr="006F5752" w:rsidRDefault="00D35819" w:rsidP="00826D6C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15.00 – 15.40</w:t>
            </w:r>
          </w:p>
        </w:tc>
        <w:tc>
          <w:tcPr>
            <w:tcW w:w="7568" w:type="dxa"/>
            <w:shd w:val="clear" w:color="auto" w:fill="9FAEE5"/>
            <w:vAlign w:val="center"/>
          </w:tcPr>
          <w:p w14:paraId="0864EF9D" w14:textId="1F7846E2" w:rsidR="004042FE" w:rsidRPr="006F5752" w:rsidRDefault="00DE2497" w:rsidP="00826D6C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Opening Ceremony</w:t>
            </w:r>
          </w:p>
        </w:tc>
      </w:tr>
      <w:tr w:rsidR="004042FE" w:rsidRPr="00192308" w14:paraId="56DD1E75" w14:textId="77777777" w:rsidTr="00D35819">
        <w:trPr>
          <w:trHeight w:val="2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</w:tcPr>
          <w:p w14:paraId="7100A337" w14:textId="411A1DB7" w:rsidR="00D35819" w:rsidRPr="006F5752" w:rsidRDefault="00D35819" w:rsidP="00D35819">
            <w:pPr>
              <w:spacing w:after="0"/>
              <w:rPr>
                <w:rFonts w:ascii="Arial" w:hAnsi="Arial" w:cs="Arial"/>
                <w:b w:val="0"/>
                <w:bCs w:val="0"/>
                <w:color w:val="0A3399"/>
              </w:rPr>
            </w:pPr>
          </w:p>
          <w:p w14:paraId="1246CC59" w14:textId="77777777" w:rsidR="00826D6C" w:rsidRPr="00D35819" w:rsidRDefault="00D35819" w:rsidP="00826D6C">
            <w:pPr>
              <w:spacing w:after="0" w:line="360" w:lineRule="auto"/>
              <w:rPr>
                <w:rFonts w:ascii="Arial" w:hAnsi="Arial" w:cs="Arial"/>
                <w:b w:val="0"/>
                <w:color w:val="0A3399"/>
              </w:rPr>
            </w:pPr>
            <w:r w:rsidRPr="00D35819">
              <w:rPr>
                <w:rFonts w:ascii="Arial" w:hAnsi="Arial" w:cs="Arial"/>
                <w:b w:val="0"/>
                <w:color w:val="0A3399"/>
              </w:rPr>
              <w:t>15.00 – 15.10</w:t>
            </w:r>
          </w:p>
          <w:p w14:paraId="21F2D5D7" w14:textId="77777777" w:rsidR="00D35819" w:rsidRDefault="00D35819" w:rsidP="00826D6C">
            <w:pPr>
              <w:spacing w:after="0" w:line="360" w:lineRule="auto"/>
              <w:rPr>
                <w:rFonts w:ascii="Arial" w:hAnsi="Arial" w:cs="Arial"/>
                <w:b w:val="0"/>
                <w:color w:val="0A3399"/>
              </w:rPr>
            </w:pPr>
          </w:p>
          <w:p w14:paraId="31BF3B47" w14:textId="77777777" w:rsidR="00D35819" w:rsidRDefault="00D35819" w:rsidP="00826D6C">
            <w:pPr>
              <w:spacing w:after="0" w:line="360" w:lineRule="auto"/>
              <w:rPr>
                <w:rFonts w:ascii="Arial" w:hAnsi="Arial" w:cs="Arial"/>
                <w:b w:val="0"/>
                <w:color w:val="0A3399"/>
              </w:rPr>
            </w:pPr>
          </w:p>
          <w:p w14:paraId="229FC2C3" w14:textId="766B9CFF" w:rsidR="00D35819" w:rsidRPr="00D35819" w:rsidRDefault="00D35819" w:rsidP="00826D6C">
            <w:pPr>
              <w:spacing w:after="0" w:line="360" w:lineRule="auto"/>
              <w:rPr>
                <w:rFonts w:ascii="Arial" w:hAnsi="Arial" w:cs="Arial"/>
                <w:b w:val="0"/>
                <w:color w:val="0A3399"/>
              </w:rPr>
            </w:pPr>
            <w:r w:rsidRPr="00D35819">
              <w:rPr>
                <w:rFonts w:ascii="Arial" w:hAnsi="Arial" w:cs="Arial"/>
                <w:b w:val="0"/>
                <w:color w:val="0A3399"/>
              </w:rPr>
              <w:t xml:space="preserve">15.10.- </w:t>
            </w:r>
            <w:r>
              <w:rPr>
                <w:rFonts w:ascii="Arial" w:hAnsi="Arial" w:cs="Arial"/>
                <w:b w:val="0"/>
                <w:color w:val="0A3399"/>
              </w:rPr>
              <w:t>15.2</w:t>
            </w:r>
            <w:r w:rsidRPr="00D35819">
              <w:rPr>
                <w:rFonts w:ascii="Arial" w:hAnsi="Arial" w:cs="Arial"/>
                <w:b w:val="0"/>
                <w:color w:val="0A3399"/>
              </w:rPr>
              <w:t>0</w:t>
            </w:r>
          </w:p>
          <w:p w14:paraId="65FF68DC" w14:textId="77777777" w:rsidR="00D35819" w:rsidRDefault="00D35819" w:rsidP="00826D6C">
            <w:pPr>
              <w:spacing w:after="0" w:line="360" w:lineRule="auto"/>
              <w:rPr>
                <w:rFonts w:ascii="Arial" w:hAnsi="Arial" w:cs="Arial"/>
                <w:color w:val="0A3399"/>
              </w:rPr>
            </w:pPr>
          </w:p>
          <w:p w14:paraId="32CA4AB2" w14:textId="77777777" w:rsidR="00D35819" w:rsidRDefault="00D35819" w:rsidP="00826D6C">
            <w:pPr>
              <w:spacing w:after="0" w:line="360" w:lineRule="auto"/>
              <w:rPr>
                <w:rFonts w:ascii="Arial" w:hAnsi="Arial" w:cs="Arial"/>
                <w:color w:val="0A3399"/>
              </w:rPr>
            </w:pPr>
          </w:p>
          <w:p w14:paraId="44FFA79B" w14:textId="2CEE6451" w:rsidR="00D35819" w:rsidRPr="00D35819" w:rsidRDefault="00D35819" w:rsidP="00826D6C">
            <w:pPr>
              <w:spacing w:after="0" w:line="360" w:lineRule="auto"/>
              <w:rPr>
                <w:rFonts w:ascii="Arial" w:hAnsi="Arial" w:cs="Arial"/>
                <w:b w:val="0"/>
                <w:color w:val="0A3399"/>
              </w:rPr>
            </w:pPr>
            <w:r w:rsidRPr="00D35819">
              <w:rPr>
                <w:rFonts w:ascii="Arial" w:hAnsi="Arial" w:cs="Arial"/>
                <w:b w:val="0"/>
                <w:color w:val="0A3399"/>
              </w:rPr>
              <w:t>15.20. – 15.40</w:t>
            </w:r>
          </w:p>
        </w:tc>
        <w:tc>
          <w:tcPr>
            <w:tcW w:w="7568" w:type="dxa"/>
          </w:tcPr>
          <w:p w14:paraId="770E0C74" w14:textId="77777777" w:rsidR="00826D6C" w:rsidRPr="006F5752" w:rsidRDefault="00826D6C" w:rsidP="00D35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3DA1ACE8" w14:textId="108073D9" w:rsidR="00826D6C" w:rsidRPr="00D35819" w:rsidRDefault="00D35819" w:rsidP="00D35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D35819">
              <w:rPr>
                <w:rFonts w:ascii="Arial" w:hAnsi="Arial" w:cs="Arial"/>
                <w:b/>
                <w:color w:val="000000" w:themeColor="text1"/>
              </w:rPr>
              <w:t>Opening speech from director of Jelgava City Library</w:t>
            </w:r>
          </w:p>
          <w:p w14:paraId="0AAEBFC2" w14:textId="13940CE4" w:rsidR="00D35819" w:rsidRPr="00D35819" w:rsidRDefault="00D35819" w:rsidP="00D35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  <w:proofErr w:type="spellStart"/>
            <w:r w:rsidRPr="00D35819">
              <w:rPr>
                <w:rFonts w:ascii="Arial" w:hAnsi="Arial" w:cs="Arial"/>
                <w:i/>
                <w:color w:val="000000" w:themeColor="text1"/>
              </w:rPr>
              <w:t>Lāsma</w:t>
            </w:r>
            <w:proofErr w:type="spellEnd"/>
            <w:r w:rsidRPr="00D35819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proofErr w:type="spellStart"/>
            <w:r w:rsidRPr="00D35819">
              <w:rPr>
                <w:rFonts w:ascii="Arial" w:hAnsi="Arial" w:cs="Arial"/>
                <w:i/>
                <w:color w:val="000000" w:themeColor="text1"/>
              </w:rPr>
              <w:t>Zariņa</w:t>
            </w:r>
            <w:proofErr w:type="spellEnd"/>
          </w:p>
          <w:p w14:paraId="13FE0860" w14:textId="77777777" w:rsidR="00D35819" w:rsidRDefault="00D35819" w:rsidP="00D35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1051F254" w14:textId="77777777" w:rsidR="00D35819" w:rsidRPr="00D35819" w:rsidRDefault="00D35819" w:rsidP="00D35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  <w:p w14:paraId="151EDB9F" w14:textId="77777777" w:rsidR="00D35819" w:rsidRPr="00D35819" w:rsidRDefault="00D35819" w:rsidP="00D35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D35819">
              <w:rPr>
                <w:rFonts w:ascii="Arial" w:hAnsi="Arial" w:cs="Arial"/>
                <w:b/>
                <w:color w:val="000000" w:themeColor="text1"/>
              </w:rPr>
              <w:t>Opening speech from project manager of Jelgava City Library</w:t>
            </w:r>
          </w:p>
          <w:p w14:paraId="5BDC2752" w14:textId="3154D1A1" w:rsidR="00D35819" w:rsidRPr="00D35819" w:rsidRDefault="00D35819" w:rsidP="00D35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  <w:r w:rsidRPr="00D35819">
              <w:rPr>
                <w:rFonts w:ascii="Arial" w:hAnsi="Arial" w:cs="Arial"/>
                <w:i/>
                <w:color w:val="000000" w:themeColor="text1"/>
              </w:rPr>
              <w:t xml:space="preserve">Klinta </w:t>
            </w:r>
            <w:proofErr w:type="spellStart"/>
            <w:r w:rsidRPr="00D35819">
              <w:rPr>
                <w:rFonts w:ascii="Arial" w:hAnsi="Arial" w:cs="Arial"/>
                <w:i/>
                <w:color w:val="000000" w:themeColor="text1"/>
              </w:rPr>
              <w:t>Kalnēja</w:t>
            </w:r>
            <w:proofErr w:type="spellEnd"/>
          </w:p>
          <w:p w14:paraId="1DFAEE26" w14:textId="77777777" w:rsidR="00D35819" w:rsidRDefault="00D35819" w:rsidP="00D35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15A061C3" w14:textId="77777777" w:rsidR="00D35819" w:rsidRDefault="00D35819" w:rsidP="00D35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0B50D5E1" w14:textId="1466CE38" w:rsidR="00D35819" w:rsidRPr="00D35819" w:rsidRDefault="00D35819" w:rsidP="00D35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D35819">
              <w:rPr>
                <w:rFonts w:ascii="Arial" w:hAnsi="Arial" w:cs="Arial"/>
                <w:b/>
                <w:color w:val="000000" w:themeColor="text1"/>
              </w:rPr>
              <w:t>Musical performance from Jelgava children and youth centre “</w:t>
            </w:r>
            <w:proofErr w:type="spellStart"/>
            <w:r w:rsidRPr="00D35819">
              <w:rPr>
                <w:rFonts w:ascii="Arial" w:hAnsi="Arial" w:cs="Arial"/>
                <w:b/>
                <w:color w:val="000000" w:themeColor="text1"/>
              </w:rPr>
              <w:t>Junda</w:t>
            </w:r>
            <w:proofErr w:type="spellEnd"/>
            <w:r w:rsidRPr="00D35819">
              <w:rPr>
                <w:rFonts w:ascii="Arial" w:hAnsi="Arial" w:cs="Arial"/>
                <w:b/>
                <w:color w:val="000000" w:themeColor="text1"/>
              </w:rPr>
              <w:t>”</w:t>
            </w:r>
          </w:p>
          <w:p w14:paraId="4701F696" w14:textId="315DB3D5" w:rsidR="00D35819" w:rsidRPr="00D35819" w:rsidRDefault="00D35819" w:rsidP="00D35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  <w:r w:rsidRPr="00D35819">
              <w:rPr>
                <w:rFonts w:ascii="Arial" w:hAnsi="Arial" w:cs="Arial"/>
                <w:i/>
                <w:color w:val="000000" w:themeColor="text1"/>
              </w:rPr>
              <w:t>Guitar band</w:t>
            </w:r>
          </w:p>
          <w:p w14:paraId="1ECDC3CC" w14:textId="3344C129" w:rsidR="00826D6C" w:rsidRPr="006F5752" w:rsidRDefault="00826D6C" w:rsidP="00D35819">
            <w:pPr>
              <w:spacing w:after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/>
              </w:rPr>
            </w:pPr>
          </w:p>
        </w:tc>
      </w:tr>
      <w:tr w:rsidR="007E5D3C" w:rsidRPr="00192308" w14:paraId="0B6EB390" w14:textId="77777777" w:rsidTr="00826D6C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  <w:vAlign w:val="center"/>
          </w:tcPr>
          <w:p w14:paraId="68A0D21C" w14:textId="4504BE35" w:rsidR="007E5D3C" w:rsidRPr="006F5752" w:rsidRDefault="008E45D4" w:rsidP="00826D6C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15.40 - 16.30</w:t>
            </w:r>
          </w:p>
        </w:tc>
        <w:tc>
          <w:tcPr>
            <w:tcW w:w="7568" w:type="dxa"/>
            <w:shd w:val="clear" w:color="auto" w:fill="9FAEE5"/>
            <w:vAlign w:val="center"/>
          </w:tcPr>
          <w:p w14:paraId="7CA9715B" w14:textId="0F356903" w:rsidR="00826D6C" w:rsidRPr="008E45D4" w:rsidRDefault="008E45D4" w:rsidP="00D3581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8E45D4">
              <w:rPr>
                <w:rFonts w:ascii="Arial" w:eastAsia="Arial Unicode MS" w:hAnsi="Arial" w:cs="Arial"/>
                <w:b/>
                <w:color w:val="000000" w:themeColor="text1"/>
              </w:rPr>
              <w:t>The Interactive Game testing</w:t>
            </w:r>
          </w:p>
        </w:tc>
      </w:tr>
    </w:tbl>
    <w:p w14:paraId="62B25296" w14:textId="77777777" w:rsidR="00D10DFA" w:rsidRPr="00192308" w:rsidRDefault="00D10DFA" w:rsidP="00192308">
      <w:pPr>
        <w:spacing w:after="0" w:line="240" w:lineRule="auto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</w:rPr>
      </w:pPr>
      <w:bookmarkStart w:id="0" w:name="_GoBack"/>
      <w:bookmarkEnd w:id="0"/>
    </w:p>
    <w:sectPr w:rsidR="00D10DFA" w:rsidRPr="00192308" w:rsidSect="007E73C0">
      <w:footerReference w:type="default" r:id="rId9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40A46" w14:textId="77777777" w:rsidR="00916BCC" w:rsidRDefault="00916BCC">
      <w:r>
        <w:separator/>
      </w:r>
    </w:p>
  </w:endnote>
  <w:endnote w:type="continuationSeparator" w:id="0">
    <w:p w14:paraId="6FA6C404" w14:textId="77777777" w:rsidR="00916BCC" w:rsidRDefault="0091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2269" w14:textId="44A6C757" w:rsidR="00192308" w:rsidRDefault="00192308" w:rsidP="00B324AC">
    <w:pPr>
      <w:pStyle w:val="Footer"/>
      <w:jc w:val="right"/>
    </w:pPr>
  </w:p>
  <w:p w14:paraId="2048214A" w14:textId="77777777" w:rsidR="00192308" w:rsidRDefault="00192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D3209" w14:textId="77777777" w:rsidR="00916BCC" w:rsidRDefault="00916BCC">
      <w:r>
        <w:separator/>
      </w:r>
    </w:p>
  </w:footnote>
  <w:footnote w:type="continuationSeparator" w:id="0">
    <w:p w14:paraId="41836317" w14:textId="77777777" w:rsidR="00916BCC" w:rsidRDefault="00916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C22D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71944"/>
    <w:multiLevelType w:val="hybridMultilevel"/>
    <w:tmpl w:val="E6D61EF0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260E6"/>
    <w:multiLevelType w:val="hybridMultilevel"/>
    <w:tmpl w:val="671884E2"/>
    <w:lvl w:ilvl="0" w:tplc="5EF66D1C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5B19"/>
    <w:multiLevelType w:val="hybridMultilevel"/>
    <w:tmpl w:val="A408340C"/>
    <w:lvl w:ilvl="0" w:tplc="1E726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84BCB"/>
    <w:multiLevelType w:val="hybridMultilevel"/>
    <w:tmpl w:val="8F9CE35E"/>
    <w:lvl w:ilvl="0" w:tplc="43C40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17593"/>
    <w:multiLevelType w:val="hybridMultilevel"/>
    <w:tmpl w:val="E2381326"/>
    <w:lvl w:ilvl="0" w:tplc="62D851B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E51E5"/>
    <w:multiLevelType w:val="hybridMultilevel"/>
    <w:tmpl w:val="A1C206C6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3FCD"/>
    <w:multiLevelType w:val="hybridMultilevel"/>
    <w:tmpl w:val="EDDA7750"/>
    <w:lvl w:ilvl="0" w:tplc="D934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11120C"/>
    <w:multiLevelType w:val="hybridMultilevel"/>
    <w:tmpl w:val="EEDAE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F161D"/>
    <w:multiLevelType w:val="hybridMultilevel"/>
    <w:tmpl w:val="EC4CB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8DE25D2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CA62AB"/>
    <w:multiLevelType w:val="hybridMultilevel"/>
    <w:tmpl w:val="362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E3955"/>
    <w:multiLevelType w:val="hybridMultilevel"/>
    <w:tmpl w:val="0C3810C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20BB5E82"/>
    <w:multiLevelType w:val="hybridMultilevel"/>
    <w:tmpl w:val="F67CB5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61370CB"/>
    <w:multiLevelType w:val="hybridMultilevel"/>
    <w:tmpl w:val="1E9A43BA"/>
    <w:lvl w:ilvl="0" w:tplc="18BC4A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5D7854"/>
    <w:multiLevelType w:val="hybridMultilevel"/>
    <w:tmpl w:val="E56CE5E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C3E9E"/>
    <w:multiLevelType w:val="hybridMultilevel"/>
    <w:tmpl w:val="EAF2E52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2D08382D"/>
    <w:multiLevelType w:val="hybridMultilevel"/>
    <w:tmpl w:val="C3DA2AC4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51875"/>
    <w:multiLevelType w:val="hybridMultilevel"/>
    <w:tmpl w:val="070E02E8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504DCF"/>
    <w:multiLevelType w:val="hybridMultilevel"/>
    <w:tmpl w:val="9FA88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0559B2"/>
    <w:multiLevelType w:val="hybridMultilevel"/>
    <w:tmpl w:val="A67A2A8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5E342B"/>
    <w:multiLevelType w:val="hybridMultilevel"/>
    <w:tmpl w:val="62EE9EAC"/>
    <w:lvl w:ilvl="0" w:tplc="0426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C58341E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C50DA7"/>
    <w:multiLevelType w:val="hybridMultilevel"/>
    <w:tmpl w:val="E1E4A5F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6" w15:restartNumberingAfterBreak="0">
    <w:nsid w:val="443C680C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917CFD"/>
    <w:multiLevelType w:val="hybridMultilevel"/>
    <w:tmpl w:val="971A6FD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B85B87"/>
    <w:multiLevelType w:val="hybridMultilevel"/>
    <w:tmpl w:val="1B5AD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165E30"/>
    <w:multiLevelType w:val="hybridMultilevel"/>
    <w:tmpl w:val="7F242940"/>
    <w:lvl w:ilvl="0" w:tplc="D70EDEE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04073"/>
    <w:multiLevelType w:val="hybridMultilevel"/>
    <w:tmpl w:val="2BFCBE08"/>
    <w:lvl w:ilvl="0" w:tplc="C164C24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D7A0B"/>
    <w:multiLevelType w:val="hybridMultilevel"/>
    <w:tmpl w:val="A5EE23EA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2745FC"/>
    <w:multiLevelType w:val="hybridMultilevel"/>
    <w:tmpl w:val="D862DEA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373300"/>
    <w:multiLevelType w:val="hybridMultilevel"/>
    <w:tmpl w:val="DC5076B2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D2DF1"/>
    <w:multiLevelType w:val="hybridMultilevel"/>
    <w:tmpl w:val="18C22BA6"/>
    <w:lvl w:ilvl="0" w:tplc="E6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B374AC"/>
    <w:multiLevelType w:val="hybridMultilevel"/>
    <w:tmpl w:val="B894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745B4"/>
    <w:multiLevelType w:val="hybridMultilevel"/>
    <w:tmpl w:val="82440590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C3640E9"/>
    <w:multiLevelType w:val="hybridMultilevel"/>
    <w:tmpl w:val="7EB69BDA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7538F5"/>
    <w:multiLevelType w:val="hybridMultilevel"/>
    <w:tmpl w:val="6AEE89AE"/>
    <w:lvl w:ilvl="0" w:tplc="146013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9" w15:restartNumberingAfterBreak="0">
    <w:nsid w:val="64F61031"/>
    <w:multiLevelType w:val="hybridMultilevel"/>
    <w:tmpl w:val="79D2F0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F344D5C"/>
    <w:multiLevelType w:val="hybridMultilevel"/>
    <w:tmpl w:val="EAFC5996"/>
    <w:lvl w:ilvl="0" w:tplc="14601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F8A1A5C"/>
    <w:multiLevelType w:val="hybridMultilevel"/>
    <w:tmpl w:val="C986A48A"/>
    <w:lvl w:ilvl="0" w:tplc="146013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34"/>
  </w:num>
  <w:num w:numId="4">
    <w:abstractNumId w:val="26"/>
  </w:num>
  <w:num w:numId="5">
    <w:abstractNumId w:val="11"/>
  </w:num>
  <w:num w:numId="6">
    <w:abstractNumId w:val="28"/>
  </w:num>
  <w:num w:numId="7">
    <w:abstractNumId w:val="3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8"/>
  </w:num>
  <w:num w:numId="12">
    <w:abstractNumId w:val="9"/>
  </w:num>
  <w:num w:numId="13">
    <w:abstractNumId w:val="4"/>
  </w:num>
  <w:num w:numId="14">
    <w:abstractNumId w:val="10"/>
  </w:num>
  <w:num w:numId="15">
    <w:abstractNumId w:val="12"/>
  </w:num>
  <w:num w:numId="16">
    <w:abstractNumId w:val="39"/>
  </w:num>
  <w:num w:numId="17">
    <w:abstractNumId w:val="15"/>
  </w:num>
  <w:num w:numId="18">
    <w:abstractNumId w:val="32"/>
  </w:num>
  <w:num w:numId="19">
    <w:abstractNumId w:val="35"/>
  </w:num>
  <w:num w:numId="20">
    <w:abstractNumId w:val="25"/>
  </w:num>
  <w:num w:numId="21">
    <w:abstractNumId w:val="14"/>
  </w:num>
  <w:num w:numId="22">
    <w:abstractNumId w:val="36"/>
  </w:num>
  <w:num w:numId="23">
    <w:abstractNumId w:val="1"/>
  </w:num>
  <w:num w:numId="24">
    <w:abstractNumId w:val="23"/>
  </w:num>
  <w:num w:numId="25">
    <w:abstractNumId w:val="40"/>
  </w:num>
  <w:num w:numId="26">
    <w:abstractNumId w:val="6"/>
  </w:num>
  <w:num w:numId="27">
    <w:abstractNumId w:val="38"/>
  </w:num>
  <w:num w:numId="28">
    <w:abstractNumId w:val="41"/>
  </w:num>
  <w:num w:numId="29">
    <w:abstractNumId w:val="22"/>
  </w:num>
  <w:num w:numId="30">
    <w:abstractNumId w:val="20"/>
  </w:num>
  <w:num w:numId="31">
    <w:abstractNumId w:val="27"/>
  </w:num>
  <w:num w:numId="32">
    <w:abstractNumId w:val="37"/>
  </w:num>
  <w:num w:numId="33">
    <w:abstractNumId w:val="30"/>
  </w:num>
  <w:num w:numId="34">
    <w:abstractNumId w:val="29"/>
  </w:num>
  <w:num w:numId="35">
    <w:abstractNumId w:val="2"/>
  </w:num>
  <w:num w:numId="36">
    <w:abstractNumId w:val="33"/>
  </w:num>
  <w:num w:numId="37">
    <w:abstractNumId w:val="18"/>
  </w:num>
  <w:num w:numId="38">
    <w:abstractNumId w:val="31"/>
  </w:num>
  <w:num w:numId="39">
    <w:abstractNumId w:val="19"/>
  </w:num>
  <w:num w:numId="40">
    <w:abstractNumId w:val="17"/>
  </w:num>
  <w:num w:numId="41">
    <w:abstractNumId w:val="13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26"/>
    <w:rsid w:val="00015842"/>
    <w:rsid w:val="000332AA"/>
    <w:rsid w:val="00033BA9"/>
    <w:rsid w:val="00040D85"/>
    <w:rsid w:val="00050509"/>
    <w:rsid w:val="00052FCC"/>
    <w:rsid w:val="00056CF3"/>
    <w:rsid w:val="000621F5"/>
    <w:rsid w:val="00064EC6"/>
    <w:rsid w:val="00065FF2"/>
    <w:rsid w:val="00071BE6"/>
    <w:rsid w:val="0007448C"/>
    <w:rsid w:val="00076140"/>
    <w:rsid w:val="00080C6C"/>
    <w:rsid w:val="000907AC"/>
    <w:rsid w:val="00091B10"/>
    <w:rsid w:val="000A6021"/>
    <w:rsid w:val="000C4BE7"/>
    <w:rsid w:val="000D24B7"/>
    <w:rsid w:val="000D5086"/>
    <w:rsid w:val="000D6621"/>
    <w:rsid w:val="000E4D39"/>
    <w:rsid w:val="000E5A21"/>
    <w:rsid w:val="000E5FA5"/>
    <w:rsid w:val="001063B1"/>
    <w:rsid w:val="001320A4"/>
    <w:rsid w:val="00141912"/>
    <w:rsid w:val="0014395F"/>
    <w:rsid w:val="00152218"/>
    <w:rsid w:val="00152E43"/>
    <w:rsid w:val="0015685A"/>
    <w:rsid w:val="001727F8"/>
    <w:rsid w:val="00173E8F"/>
    <w:rsid w:val="00181735"/>
    <w:rsid w:val="00185722"/>
    <w:rsid w:val="00187B70"/>
    <w:rsid w:val="00192033"/>
    <w:rsid w:val="00192308"/>
    <w:rsid w:val="001952D5"/>
    <w:rsid w:val="001A63F2"/>
    <w:rsid w:val="001B7C4B"/>
    <w:rsid w:val="001D504E"/>
    <w:rsid w:val="001D58F9"/>
    <w:rsid w:val="001E1A05"/>
    <w:rsid w:val="002010E6"/>
    <w:rsid w:val="0020600F"/>
    <w:rsid w:val="00213AF0"/>
    <w:rsid w:val="00215F01"/>
    <w:rsid w:val="002322D2"/>
    <w:rsid w:val="00234341"/>
    <w:rsid w:val="0023539C"/>
    <w:rsid w:val="0023756D"/>
    <w:rsid w:val="00244327"/>
    <w:rsid w:val="0024475E"/>
    <w:rsid w:val="00244769"/>
    <w:rsid w:val="00244855"/>
    <w:rsid w:val="002473BF"/>
    <w:rsid w:val="0024761D"/>
    <w:rsid w:val="00251211"/>
    <w:rsid w:val="00256FE0"/>
    <w:rsid w:val="0026258B"/>
    <w:rsid w:val="00262D4E"/>
    <w:rsid w:val="00265E7E"/>
    <w:rsid w:val="00273502"/>
    <w:rsid w:val="0027712C"/>
    <w:rsid w:val="00291F3D"/>
    <w:rsid w:val="00293B65"/>
    <w:rsid w:val="00297938"/>
    <w:rsid w:val="002A19F0"/>
    <w:rsid w:val="002A1EAB"/>
    <w:rsid w:val="002A1F44"/>
    <w:rsid w:val="002A5555"/>
    <w:rsid w:val="002B698E"/>
    <w:rsid w:val="002C2051"/>
    <w:rsid w:val="002D38EC"/>
    <w:rsid w:val="002D4FEE"/>
    <w:rsid w:val="002D6952"/>
    <w:rsid w:val="002D6E4B"/>
    <w:rsid w:val="002F1552"/>
    <w:rsid w:val="002F34CE"/>
    <w:rsid w:val="002F46BC"/>
    <w:rsid w:val="003002BE"/>
    <w:rsid w:val="00306867"/>
    <w:rsid w:val="00307222"/>
    <w:rsid w:val="00310D6B"/>
    <w:rsid w:val="003123E8"/>
    <w:rsid w:val="00320FA0"/>
    <w:rsid w:val="00333A2B"/>
    <w:rsid w:val="00334578"/>
    <w:rsid w:val="00347A2A"/>
    <w:rsid w:val="00354280"/>
    <w:rsid w:val="00354891"/>
    <w:rsid w:val="00366BCC"/>
    <w:rsid w:val="00366E8A"/>
    <w:rsid w:val="003700F4"/>
    <w:rsid w:val="0037170E"/>
    <w:rsid w:val="003820D0"/>
    <w:rsid w:val="003834C6"/>
    <w:rsid w:val="003879A6"/>
    <w:rsid w:val="00394D10"/>
    <w:rsid w:val="003A221B"/>
    <w:rsid w:val="003A35E7"/>
    <w:rsid w:val="003A38C5"/>
    <w:rsid w:val="003A3E39"/>
    <w:rsid w:val="003A60BF"/>
    <w:rsid w:val="003B0AC6"/>
    <w:rsid w:val="003B2609"/>
    <w:rsid w:val="003B2FEA"/>
    <w:rsid w:val="003B3AC9"/>
    <w:rsid w:val="003B772B"/>
    <w:rsid w:val="003C4594"/>
    <w:rsid w:val="003D34BE"/>
    <w:rsid w:val="003D46C6"/>
    <w:rsid w:val="003E0398"/>
    <w:rsid w:val="003E3A6E"/>
    <w:rsid w:val="003E3DF3"/>
    <w:rsid w:val="003E43DB"/>
    <w:rsid w:val="003F67B9"/>
    <w:rsid w:val="004042FE"/>
    <w:rsid w:val="00413911"/>
    <w:rsid w:val="00420ABE"/>
    <w:rsid w:val="0042224D"/>
    <w:rsid w:val="004223A2"/>
    <w:rsid w:val="00434ADD"/>
    <w:rsid w:val="00443803"/>
    <w:rsid w:val="00443F68"/>
    <w:rsid w:val="00446116"/>
    <w:rsid w:val="0044613E"/>
    <w:rsid w:val="00450A23"/>
    <w:rsid w:val="0045607D"/>
    <w:rsid w:val="004566F8"/>
    <w:rsid w:val="00460BE1"/>
    <w:rsid w:val="0047046C"/>
    <w:rsid w:val="00471EBC"/>
    <w:rsid w:val="00483EFA"/>
    <w:rsid w:val="00492E8C"/>
    <w:rsid w:val="00494BF5"/>
    <w:rsid w:val="00495B3C"/>
    <w:rsid w:val="004A280A"/>
    <w:rsid w:val="004A42F6"/>
    <w:rsid w:val="004A65CD"/>
    <w:rsid w:val="004B5BB9"/>
    <w:rsid w:val="004B6434"/>
    <w:rsid w:val="004B6F05"/>
    <w:rsid w:val="004C03F1"/>
    <w:rsid w:val="004C1DBD"/>
    <w:rsid w:val="004C216C"/>
    <w:rsid w:val="004C6137"/>
    <w:rsid w:val="004D63F0"/>
    <w:rsid w:val="004E6366"/>
    <w:rsid w:val="004F0FF2"/>
    <w:rsid w:val="004F7A21"/>
    <w:rsid w:val="00506AA9"/>
    <w:rsid w:val="00506F2B"/>
    <w:rsid w:val="00512A93"/>
    <w:rsid w:val="00515DD3"/>
    <w:rsid w:val="00523683"/>
    <w:rsid w:val="00530604"/>
    <w:rsid w:val="00547282"/>
    <w:rsid w:val="00556A68"/>
    <w:rsid w:val="00557FB8"/>
    <w:rsid w:val="00562D6A"/>
    <w:rsid w:val="00564AAC"/>
    <w:rsid w:val="00572D64"/>
    <w:rsid w:val="00576EB1"/>
    <w:rsid w:val="005777BB"/>
    <w:rsid w:val="005832D3"/>
    <w:rsid w:val="00592D98"/>
    <w:rsid w:val="00593538"/>
    <w:rsid w:val="005942E2"/>
    <w:rsid w:val="005A2075"/>
    <w:rsid w:val="005C0380"/>
    <w:rsid w:val="005C4D7E"/>
    <w:rsid w:val="005C6ECD"/>
    <w:rsid w:val="005D066A"/>
    <w:rsid w:val="005E3E0B"/>
    <w:rsid w:val="005E700D"/>
    <w:rsid w:val="00604FAF"/>
    <w:rsid w:val="006172C0"/>
    <w:rsid w:val="00621FEF"/>
    <w:rsid w:val="00624D95"/>
    <w:rsid w:val="006260D6"/>
    <w:rsid w:val="00631701"/>
    <w:rsid w:val="006326F1"/>
    <w:rsid w:val="00634AB9"/>
    <w:rsid w:val="00644604"/>
    <w:rsid w:val="00653403"/>
    <w:rsid w:val="00673283"/>
    <w:rsid w:val="006763FE"/>
    <w:rsid w:val="006768E0"/>
    <w:rsid w:val="0067692B"/>
    <w:rsid w:val="00677065"/>
    <w:rsid w:val="00677B09"/>
    <w:rsid w:val="00683765"/>
    <w:rsid w:val="006A63BB"/>
    <w:rsid w:val="006A6855"/>
    <w:rsid w:val="006A7CEE"/>
    <w:rsid w:val="006B0D55"/>
    <w:rsid w:val="006B1A10"/>
    <w:rsid w:val="006B67F1"/>
    <w:rsid w:val="006C357F"/>
    <w:rsid w:val="006C5DB0"/>
    <w:rsid w:val="006D17F4"/>
    <w:rsid w:val="006D468B"/>
    <w:rsid w:val="006E025A"/>
    <w:rsid w:val="006E4810"/>
    <w:rsid w:val="006E50C3"/>
    <w:rsid w:val="006E6F4E"/>
    <w:rsid w:val="006E7D95"/>
    <w:rsid w:val="006F2880"/>
    <w:rsid w:val="006F41B9"/>
    <w:rsid w:val="006F5752"/>
    <w:rsid w:val="006F7CC1"/>
    <w:rsid w:val="00703A9B"/>
    <w:rsid w:val="00707DBE"/>
    <w:rsid w:val="0071261A"/>
    <w:rsid w:val="00715BD7"/>
    <w:rsid w:val="007162AD"/>
    <w:rsid w:val="00716681"/>
    <w:rsid w:val="00717828"/>
    <w:rsid w:val="00722623"/>
    <w:rsid w:val="00726D90"/>
    <w:rsid w:val="007445AE"/>
    <w:rsid w:val="007577C7"/>
    <w:rsid w:val="00757D3E"/>
    <w:rsid w:val="0077286E"/>
    <w:rsid w:val="00792310"/>
    <w:rsid w:val="0079453B"/>
    <w:rsid w:val="007A3194"/>
    <w:rsid w:val="007B7AD3"/>
    <w:rsid w:val="007C1B05"/>
    <w:rsid w:val="007D63C3"/>
    <w:rsid w:val="007D7CC0"/>
    <w:rsid w:val="007E2657"/>
    <w:rsid w:val="007E3407"/>
    <w:rsid w:val="007E5513"/>
    <w:rsid w:val="007E5D3C"/>
    <w:rsid w:val="007E66C0"/>
    <w:rsid w:val="007E73C0"/>
    <w:rsid w:val="007F2EE5"/>
    <w:rsid w:val="007F39BC"/>
    <w:rsid w:val="007F6508"/>
    <w:rsid w:val="00800642"/>
    <w:rsid w:val="0080789B"/>
    <w:rsid w:val="00810173"/>
    <w:rsid w:val="00812DAE"/>
    <w:rsid w:val="008159DC"/>
    <w:rsid w:val="00820489"/>
    <w:rsid w:val="0082074F"/>
    <w:rsid w:val="008209D1"/>
    <w:rsid w:val="00820ED4"/>
    <w:rsid w:val="00826D6C"/>
    <w:rsid w:val="0083409F"/>
    <w:rsid w:val="008361C7"/>
    <w:rsid w:val="00840FEE"/>
    <w:rsid w:val="00842C2D"/>
    <w:rsid w:val="00845A3E"/>
    <w:rsid w:val="00846BEF"/>
    <w:rsid w:val="008515C9"/>
    <w:rsid w:val="00866294"/>
    <w:rsid w:val="00872B57"/>
    <w:rsid w:val="008763A6"/>
    <w:rsid w:val="00885C4B"/>
    <w:rsid w:val="00890B36"/>
    <w:rsid w:val="00895F4A"/>
    <w:rsid w:val="008A61EE"/>
    <w:rsid w:val="008D62DC"/>
    <w:rsid w:val="008E1B38"/>
    <w:rsid w:val="008E372D"/>
    <w:rsid w:val="008E45D4"/>
    <w:rsid w:val="008F3F5E"/>
    <w:rsid w:val="00900D53"/>
    <w:rsid w:val="00902E0D"/>
    <w:rsid w:val="00910088"/>
    <w:rsid w:val="009106EA"/>
    <w:rsid w:val="00910D6C"/>
    <w:rsid w:val="00913711"/>
    <w:rsid w:val="00913D0C"/>
    <w:rsid w:val="00915738"/>
    <w:rsid w:val="00916BCC"/>
    <w:rsid w:val="00923F44"/>
    <w:rsid w:val="00940063"/>
    <w:rsid w:val="00944E7B"/>
    <w:rsid w:val="00953100"/>
    <w:rsid w:val="00954507"/>
    <w:rsid w:val="00957646"/>
    <w:rsid w:val="009703E2"/>
    <w:rsid w:val="00970B12"/>
    <w:rsid w:val="009737C2"/>
    <w:rsid w:val="00973D32"/>
    <w:rsid w:val="00974C7C"/>
    <w:rsid w:val="009931F8"/>
    <w:rsid w:val="00994DCD"/>
    <w:rsid w:val="009A7ED5"/>
    <w:rsid w:val="009B24BE"/>
    <w:rsid w:val="009B55A8"/>
    <w:rsid w:val="009B73A9"/>
    <w:rsid w:val="009C5473"/>
    <w:rsid w:val="009D67B4"/>
    <w:rsid w:val="009E169A"/>
    <w:rsid w:val="009F1899"/>
    <w:rsid w:val="009F5606"/>
    <w:rsid w:val="00A01F39"/>
    <w:rsid w:val="00A076FB"/>
    <w:rsid w:val="00A2050C"/>
    <w:rsid w:val="00A23461"/>
    <w:rsid w:val="00A431C5"/>
    <w:rsid w:val="00A46396"/>
    <w:rsid w:val="00A47480"/>
    <w:rsid w:val="00A56F3D"/>
    <w:rsid w:val="00A57C8F"/>
    <w:rsid w:val="00A679D4"/>
    <w:rsid w:val="00A80183"/>
    <w:rsid w:val="00A85037"/>
    <w:rsid w:val="00A968D7"/>
    <w:rsid w:val="00AA01E7"/>
    <w:rsid w:val="00AA3DC2"/>
    <w:rsid w:val="00AA6E22"/>
    <w:rsid w:val="00AB1010"/>
    <w:rsid w:val="00AC386A"/>
    <w:rsid w:val="00AD01F9"/>
    <w:rsid w:val="00AD6BC7"/>
    <w:rsid w:val="00AD7E3F"/>
    <w:rsid w:val="00AE1CF7"/>
    <w:rsid w:val="00AF3619"/>
    <w:rsid w:val="00B0756E"/>
    <w:rsid w:val="00B11B18"/>
    <w:rsid w:val="00B22527"/>
    <w:rsid w:val="00B26C7E"/>
    <w:rsid w:val="00B27944"/>
    <w:rsid w:val="00B324AC"/>
    <w:rsid w:val="00B403F2"/>
    <w:rsid w:val="00B50263"/>
    <w:rsid w:val="00B557F3"/>
    <w:rsid w:val="00B604AB"/>
    <w:rsid w:val="00B6064B"/>
    <w:rsid w:val="00B67CE2"/>
    <w:rsid w:val="00B75DE9"/>
    <w:rsid w:val="00B929B7"/>
    <w:rsid w:val="00B94895"/>
    <w:rsid w:val="00B95AE3"/>
    <w:rsid w:val="00BA27D4"/>
    <w:rsid w:val="00BB0513"/>
    <w:rsid w:val="00BB06C7"/>
    <w:rsid w:val="00BB0930"/>
    <w:rsid w:val="00BB2791"/>
    <w:rsid w:val="00BB2970"/>
    <w:rsid w:val="00BB4DBF"/>
    <w:rsid w:val="00BC448A"/>
    <w:rsid w:val="00BC7242"/>
    <w:rsid w:val="00BD20E9"/>
    <w:rsid w:val="00BD2834"/>
    <w:rsid w:val="00BE2528"/>
    <w:rsid w:val="00BE2770"/>
    <w:rsid w:val="00BE3F3B"/>
    <w:rsid w:val="00BE6B26"/>
    <w:rsid w:val="00BE757A"/>
    <w:rsid w:val="00C0760F"/>
    <w:rsid w:val="00C07D07"/>
    <w:rsid w:val="00C17842"/>
    <w:rsid w:val="00C327DD"/>
    <w:rsid w:val="00C42EEA"/>
    <w:rsid w:val="00C50C65"/>
    <w:rsid w:val="00C561F5"/>
    <w:rsid w:val="00C66AB7"/>
    <w:rsid w:val="00C81E5D"/>
    <w:rsid w:val="00C97230"/>
    <w:rsid w:val="00CA20F1"/>
    <w:rsid w:val="00CA30B1"/>
    <w:rsid w:val="00CB362C"/>
    <w:rsid w:val="00CC4857"/>
    <w:rsid w:val="00CC6EE6"/>
    <w:rsid w:val="00CD0F77"/>
    <w:rsid w:val="00CE10BF"/>
    <w:rsid w:val="00CE15D6"/>
    <w:rsid w:val="00CF1747"/>
    <w:rsid w:val="00CF6B9F"/>
    <w:rsid w:val="00D00DE9"/>
    <w:rsid w:val="00D01A4F"/>
    <w:rsid w:val="00D10DED"/>
    <w:rsid w:val="00D10DFA"/>
    <w:rsid w:val="00D21CFB"/>
    <w:rsid w:val="00D342F3"/>
    <w:rsid w:val="00D34DCE"/>
    <w:rsid w:val="00D35819"/>
    <w:rsid w:val="00D35BCB"/>
    <w:rsid w:val="00D3790D"/>
    <w:rsid w:val="00D55238"/>
    <w:rsid w:val="00D57A82"/>
    <w:rsid w:val="00D65254"/>
    <w:rsid w:val="00D70D5F"/>
    <w:rsid w:val="00D75A02"/>
    <w:rsid w:val="00D86D79"/>
    <w:rsid w:val="00D9249C"/>
    <w:rsid w:val="00DA5C8E"/>
    <w:rsid w:val="00DB53FE"/>
    <w:rsid w:val="00DB7EBD"/>
    <w:rsid w:val="00DC29C9"/>
    <w:rsid w:val="00DD1966"/>
    <w:rsid w:val="00DE1C80"/>
    <w:rsid w:val="00DE2497"/>
    <w:rsid w:val="00DF0925"/>
    <w:rsid w:val="00DF1D34"/>
    <w:rsid w:val="00DF77D0"/>
    <w:rsid w:val="00E01F40"/>
    <w:rsid w:val="00E024B3"/>
    <w:rsid w:val="00E0427B"/>
    <w:rsid w:val="00E10FBB"/>
    <w:rsid w:val="00E16361"/>
    <w:rsid w:val="00E16F23"/>
    <w:rsid w:val="00E30617"/>
    <w:rsid w:val="00E34673"/>
    <w:rsid w:val="00E528FB"/>
    <w:rsid w:val="00E6011F"/>
    <w:rsid w:val="00E73EFC"/>
    <w:rsid w:val="00E74F45"/>
    <w:rsid w:val="00E80C7E"/>
    <w:rsid w:val="00E81818"/>
    <w:rsid w:val="00E86EA9"/>
    <w:rsid w:val="00E87BF9"/>
    <w:rsid w:val="00EA1270"/>
    <w:rsid w:val="00EA436A"/>
    <w:rsid w:val="00EB1A54"/>
    <w:rsid w:val="00EB3426"/>
    <w:rsid w:val="00EB6B0E"/>
    <w:rsid w:val="00ED2054"/>
    <w:rsid w:val="00ED377B"/>
    <w:rsid w:val="00EE2B76"/>
    <w:rsid w:val="00EE46AE"/>
    <w:rsid w:val="00EF7317"/>
    <w:rsid w:val="00F04C36"/>
    <w:rsid w:val="00F121B1"/>
    <w:rsid w:val="00F25DDE"/>
    <w:rsid w:val="00F31F18"/>
    <w:rsid w:val="00F369FF"/>
    <w:rsid w:val="00F41E41"/>
    <w:rsid w:val="00F44026"/>
    <w:rsid w:val="00F51B7B"/>
    <w:rsid w:val="00F61DE7"/>
    <w:rsid w:val="00F6699D"/>
    <w:rsid w:val="00F72E62"/>
    <w:rsid w:val="00F7419B"/>
    <w:rsid w:val="00F814D3"/>
    <w:rsid w:val="00F92E38"/>
    <w:rsid w:val="00F94631"/>
    <w:rsid w:val="00F95B1D"/>
    <w:rsid w:val="00FA5B57"/>
    <w:rsid w:val="00FB402B"/>
    <w:rsid w:val="00FB7273"/>
    <w:rsid w:val="00FD1DEC"/>
    <w:rsid w:val="00FD43B5"/>
    <w:rsid w:val="00FD5322"/>
    <w:rsid w:val="00FD639A"/>
    <w:rsid w:val="00FE0AA6"/>
    <w:rsid w:val="00FF0EE9"/>
    <w:rsid w:val="00FF4BA6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18069e,#112793,#143366"/>
    </o:shapedefaults>
    <o:shapelayout v:ext="edit">
      <o:idmap v:ext="edit" data="1"/>
    </o:shapelayout>
  </w:shapeDefaults>
  <w:decimalSymbol w:val=","/>
  <w:listSeparator w:val=";"/>
  <w14:docId w14:val="7C282652"/>
  <w15:docId w15:val="{B9A4744F-D717-4018-9E83-BE8D30DB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F1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-Accent11">
    <w:name w:val="Grid Table 1 Light - Accent 1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rsid w:val="00064EC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eastAsia="Calibri"/>
      <w:b/>
      <w:bCs/>
      <w:color w:val="00507F"/>
      <w:sz w:val="24"/>
      <w:szCs w:val="24"/>
      <w:lang w:val="en-I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064EC6"/>
    <w:rPr>
      <w:rFonts w:ascii="Calibri" w:eastAsia="Calibri" w:hAnsi="Calibri"/>
      <w:b/>
      <w:bCs/>
      <w:color w:val="00507F"/>
      <w:sz w:val="24"/>
      <w:szCs w:val="24"/>
      <w:lang w:val="en-IE" w:eastAsia="de-DE"/>
    </w:rPr>
  </w:style>
  <w:style w:type="character" w:styleId="Hyperlink">
    <w:name w:val="Hyperlink"/>
    <w:basedOn w:val="DefaultParagraphFont"/>
    <w:uiPriority w:val="99"/>
    <w:unhideWhenUsed/>
    <w:rsid w:val="005942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4D3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050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050C"/>
    <w:rPr>
      <w:rFonts w:ascii="Lucida Grande" w:hAnsi="Lucida Grande" w:cs="Lucida Grande"/>
      <w:sz w:val="24"/>
      <w:szCs w:val="24"/>
      <w:lang w:val="en-GB" w:eastAsia="en-US"/>
    </w:rPr>
  </w:style>
  <w:style w:type="paragraph" w:styleId="ListBullet">
    <w:name w:val="List Bullet"/>
    <w:basedOn w:val="Normal"/>
    <w:uiPriority w:val="99"/>
    <w:unhideWhenUsed/>
    <w:rsid w:val="00AA6E22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3EEFF-1CB2-49D5-A506-FACEC18A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VRAA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Klinta Kalneja</cp:lastModifiedBy>
  <cp:revision>15</cp:revision>
  <cp:lastPrinted>2017-03-27T11:51:00Z</cp:lastPrinted>
  <dcterms:created xsi:type="dcterms:W3CDTF">2017-05-03T06:20:00Z</dcterms:created>
  <dcterms:modified xsi:type="dcterms:W3CDTF">2018-05-21T14:41:00Z</dcterms:modified>
</cp:coreProperties>
</file>